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DC0B" w14:textId="77777777" w:rsidR="00CB302B" w:rsidRDefault="00CB302B" w:rsidP="006C366E">
      <w:pPr>
        <w:shd w:val="clear" w:color="auto" w:fill="FFFFFF"/>
        <w:spacing w:beforeLines="1" w:before="2" w:afterLines="1" w:after="2"/>
        <w:rPr>
          <w:rFonts w:ascii="Times New Roman" w:hAnsi="Times New Roman" w:cs="Times New Roman"/>
          <w:b/>
          <w:color w:val="000000"/>
          <w:sz w:val="18"/>
          <w:lang w:val="cs-CZ"/>
        </w:rPr>
      </w:pPr>
      <w:r w:rsidRPr="00CB302B">
        <w:rPr>
          <w:rFonts w:ascii="Times New Roman" w:hAnsi="Times New Roman" w:cs="Times New Roman"/>
          <w:b/>
          <w:noProof/>
          <w:color w:val="000000"/>
          <w:sz w:val="18"/>
          <w:lang w:val="cs-CZ"/>
        </w:rPr>
        <w:drawing>
          <wp:inline distT="0" distB="0" distL="0" distR="0" wp14:anchorId="5949BC20" wp14:editId="7CC30D1C">
            <wp:extent cx="5270500" cy="821686"/>
            <wp:effectExtent l="25400" t="0" r="0" b="0"/>
            <wp:docPr id="1" name="P 1">
              <a:extLst xmlns:a="http://schemas.openxmlformats.org/drawingml/2006/main">
                <a:ext uri="{FF2B5EF4-FFF2-40B4-BE49-F238E27FC236}">
                  <a16:creationId xmlns:a16="http://schemas.microsoft.com/office/drawing/2014/main" id="{B0ACD6A2-3750-D199-A753-98BD9ED00F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>
                      <a:extLst>
                        <a:ext uri="{FF2B5EF4-FFF2-40B4-BE49-F238E27FC236}">
                          <a16:creationId xmlns:a16="http://schemas.microsoft.com/office/drawing/2014/main" id="{B0ACD6A2-3750-D199-A753-98BD9ED00F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2168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2907965" w14:textId="77777777" w:rsidR="00CB302B" w:rsidRDefault="00CB302B" w:rsidP="006C366E">
      <w:pPr>
        <w:shd w:val="clear" w:color="auto" w:fill="FFFFFF"/>
        <w:spacing w:beforeLines="1" w:before="2" w:afterLines="1" w:after="2"/>
        <w:rPr>
          <w:rFonts w:ascii="Times New Roman" w:hAnsi="Times New Roman" w:cs="Times New Roman"/>
          <w:b/>
          <w:color w:val="000000"/>
          <w:sz w:val="18"/>
          <w:lang w:val="cs-CZ"/>
        </w:rPr>
      </w:pPr>
    </w:p>
    <w:p w14:paraId="2B8E0B02" w14:textId="77777777" w:rsidR="00CB302B" w:rsidRPr="000F6076" w:rsidRDefault="00CB302B" w:rsidP="006C366E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b/>
          <w:color w:val="000000"/>
          <w:sz w:val="20"/>
          <w:lang w:val="cs-CZ"/>
        </w:rPr>
      </w:pPr>
    </w:p>
    <w:p w14:paraId="03491430" w14:textId="77777777" w:rsidR="00CB302B" w:rsidRPr="000F6076" w:rsidRDefault="00555373" w:rsidP="00555373">
      <w:pPr>
        <w:shd w:val="clear" w:color="auto" w:fill="FFFFFF"/>
        <w:spacing w:beforeLines="1" w:before="2" w:afterLines="1" w:after="2"/>
        <w:jc w:val="center"/>
        <w:rPr>
          <w:rFonts w:asciiTheme="majorHAnsi" w:hAnsiTheme="majorHAnsi" w:cs="Times New Roman"/>
          <w:b/>
          <w:color w:val="000000"/>
          <w:sz w:val="20"/>
          <w:lang w:val="cs-CZ"/>
        </w:rPr>
      </w:pPr>
      <w:r w:rsidRPr="000F6076">
        <w:rPr>
          <w:rFonts w:asciiTheme="majorHAnsi" w:hAnsiTheme="majorHAnsi" w:cs="Times New Roman"/>
          <w:b/>
          <w:color w:val="000000"/>
          <w:sz w:val="20"/>
          <w:lang w:val="cs-CZ"/>
        </w:rPr>
        <w:t>Program wizyty studyjnej w Geoparku UNESCO Czeski Raj w dniach 28.11-30.11.2023 r.</w:t>
      </w:r>
    </w:p>
    <w:p w14:paraId="25981B5A" w14:textId="77777777" w:rsidR="00CB302B" w:rsidRPr="000F6076" w:rsidRDefault="00CB302B" w:rsidP="006C366E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b/>
          <w:color w:val="000000"/>
          <w:sz w:val="20"/>
          <w:lang w:val="cs-CZ"/>
        </w:rPr>
      </w:pPr>
    </w:p>
    <w:p w14:paraId="60322E36" w14:textId="77777777" w:rsidR="009A2205" w:rsidRDefault="006C366E" w:rsidP="006C366E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b/>
          <w:color w:val="000000"/>
          <w:sz w:val="20"/>
          <w:lang w:val="cs-CZ"/>
        </w:rPr>
        <w:t>Dnia 28.11</w:t>
      </w: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.</w:t>
      </w:r>
    </w:p>
    <w:p w14:paraId="575E2217" w14:textId="74C88242" w:rsidR="00555373" w:rsidRPr="000F6076" w:rsidRDefault="009A2205" w:rsidP="006C366E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10.00 </w:t>
      </w:r>
      <w:r w:rsidRPr="009A2205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Wyjazd spod marketu LIDL w Jaworze, ul. Słowackiego 1, 59-400 Jawor                    </w:t>
      </w:r>
      <w:r w:rsidR="006C366E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 </w:t>
      </w:r>
    </w:p>
    <w:p w14:paraId="514EA765" w14:textId="77777777" w:rsidR="00555373" w:rsidRPr="000F6076" w:rsidRDefault="00724DA1" w:rsidP="006C366E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13.00 </w:t>
      </w:r>
      <w:r w:rsidR="00F20A74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Przyjazd do zamku Hrubá Skála </w:t>
      </w:r>
      <w:r w:rsidR="00242C99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i obiad w restauracji zamkowej</w:t>
      </w:r>
    </w:p>
    <w:p w14:paraId="51789BC4" w14:textId="77777777" w:rsidR="000F6076" w:rsidRPr="000F6076" w:rsidRDefault="00F20A74" w:rsidP="00724DA1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14.00</w:t>
      </w:r>
      <w:r w:rsidR="00724DA1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 - 1</w:t>
      </w: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6.00 </w:t>
      </w:r>
      <w:r w:rsidR="000F6076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Piesza wycieczka </w:t>
      </w:r>
      <w:r w:rsidR="00011147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od </w:t>
      </w:r>
      <w:r w:rsidR="006C366E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zamku Hrubá Skála do obszaru skał piaskowcowych do punktu</w:t>
      </w:r>
    </w:p>
    <w:p w14:paraId="66888DD2" w14:textId="4B3A193C" w:rsidR="002E7405" w:rsidRPr="000F6076" w:rsidRDefault="006C366E" w:rsidP="009A2205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 </w:t>
      </w:r>
      <w:r w:rsidR="000F6076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            </w:t>
      </w: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widokowego Mariánská skála </w:t>
      </w:r>
    </w:p>
    <w:p w14:paraId="1FB5916D" w14:textId="77777777" w:rsidR="002E7405" w:rsidRPr="000F6076" w:rsidRDefault="002E7405" w:rsidP="002E7405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1</w:t>
      </w:r>
      <w:r w:rsidR="00724DA1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6.00 Z</w:t>
      </w: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akwaterowanie na zamku Hrubá Skála</w:t>
      </w:r>
    </w:p>
    <w:p w14:paraId="1398B7CD" w14:textId="77777777" w:rsidR="002E7405" w:rsidRPr="000F6076" w:rsidRDefault="003F2E1B" w:rsidP="002E7405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17.00 - </w:t>
      </w:r>
      <w:r w:rsidR="00724DA1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19.00 P</w:t>
      </w:r>
      <w:r w:rsidR="002E7405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rezentacja Geoparku UNESCO Czeski Raj w Sali Valdštejnské, prezentacja partnerów,</w:t>
      </w:r>
    </w:p>
    <w:p w14:paraId="64CFE599" w14:textId="77777777" w:rsidR="002E7405" w:rsidRPr="000F6076" w:rsidRDefault="00724DA1" w:rsidP="00724DA1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             </w:t>
      </w:r>
      <w:r w:rsidR="002E7405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wymianę doświadczeń</w:t>
      </w:r>
    </w:p>
    <w:p w14:paraId="16A80C48" w14:textId="77777777" w:rsidR="002E7405" w:rsidRPr="000F6076" w:rsidRDefault="002E7405" w:rsidP="003F2E1B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19.00 </w:t>
      </w:r>
      <w:r w:rsidR="00724DA1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K</w:t>
      </w: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olacja w restauracji zamkowej</w:t>
      </w:r>
    </w:p>
    <w:p w14:paraId="47EBD6A2" w14:textId="77777777" w:rsidR="002E7405" w:rsidRPr="000F6076" w:rsidRDefault="002E7405" w:rsidP="002E7405">
      <w:pPr>
        <w:shd w:val="clear" w:color="auto" w:fill="FFFFFF"/>
        <w:spacing w:beforeLines="1" w:before="2" w:afterLines="1" w:after="2"/>
        <w:ind w:firstLine="720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</w:p>
    <w:p w14:paraId="3D95F2B2" w14:textId="77777777" w:rsidR="002E7405" w:rsidRPr="000F6076" w:rsidRDefault="002E7405" w:rsidP="002E7405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b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b/>
          <w:color w:val="000000"/>
          <w:sz w:val="20"/>
          <w:szCs w:val="18"/>
          <w:lang w:val="cs-CZ"/>
        </w:rPr>
        <w:t>Dnia 29.11.</w:t>
      </w:r>
    </w:p>
    <w:p w14:paraId="3C8C7B71" w14:textId="77777777" w:rsidR="002E7405" w:rsidRPr="000F6076" w:rsidRDefault="002E7405" w:rsidP="002E7405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7.30 </w:t>
      </w:r>
      <w:r w:rsidR="003F2E1B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 Ś</w:t>
      </w: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niadanie</w:t>
      </w:r>
    </w:p>
    <w:p w14:paraId="746883A7" w14:textId="77777777" w:rsidR="002E7405" w:rsidRPr="000F6076" w:rsidRDefault="003F2E1B" w:rsidP="002E7405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8.15  W</w:t>
      </w:r>
      <w:r w:rsidR="002E7405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yjazd do Turnova.</w:t>
      </w:r>
    </w:p>
    <w:p w14:paraId="688F8332" w14:textId="77777777" w:rsidR="002E7405" w:rsidRPr="000F6076" w:rsidRDefault="003F2E1B" w:rsidP="002E7405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8.30 – 11.30 W</w:t>
      </w:r>
      <w:r w:rsidR="002E7405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izyta:</w:t>
      </w:r>
    </w:p>
    <w:p w14:paraId="64A8F3CC" w14:textId="77777777" w:rsidR="002E7405" w:rsidRPr="000F6076" w:rsidRDefault="002E7405" w:rsidP="002E7405">
      <w:pPr>
        <w:shd w:val="clear" w:color="auto" w:fill="FFFFFF"/>
        <w:spacing w:beforeLines="1" w:before="2" w:afterLines="1" w:after="2"/>
        <w:ind w:firstLine="720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• Muzeum Czeskiego Raju w Turnovie z ekspozycją geologiczną</w:t>
      </w:r>
    </w:p>
    <w:p w14:paraId="409DC2C2" w14:textId="77777777" w:rsidR="002E7405" w:rsidRPr="000F6076" w:rsidRDefault="002E7405" w:rsidP="002E7405">
      <w:pPr>
        <w:shd w:val="clear" w:color="auto" w:fill="FFFFFF"/>
        <w:spacing w:beforeLines="1" w:before="2" w:afterLines="1" w:after="2"/>
        <w:ind w:firstLine="720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• Zewnętrzna wystawa geologiczna o Geoparku Czeski Raj UNESCO</w:t>
      </w:r>
    </w:p>
    <w:p w14:paraId="7F456AA8" w14:textId="77777777" w:rsidR="00724DA1" w:rsidRPr="000F6076" w:rsidRDefault="00724DA1" w:rsidP="002E7405">
      <w:pPr>
        <w:shd w:val="clear" w:color="auto" w:fill="FFFFFF"/>
        <w:spacing w:beforeLines="1" w:before="2" w:afterLines="1" w:after="2"/>
        <w:ind w:firstLine="720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• Ekspozycja wspinaczki skałkowej i alpinizmu </w:t>
      </w:r>
    </w:p>
    <w:p w14:paraId="2519BB99" w14:textId="77777777" w:rsidR="002E7405" w:rsidRPr="000F6076" w:rsidRDefault="002E7405" w:rsidP="002E7405">
      <w:pPr>
        <w:shd w:val="clear" w:color="auto" w:fill="FFFFFF"/>
        <w:spacing w:beforeLines="1" w:before="2" w:afterLines="1" w:after="2"/>
        <w:ind w:firstLine="720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• Regionalne Centrum Informacj</w:t>
      </w:r>
      <w:r w:rsidR="00724DA1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i Turystycznej w Turnovie (</w:t>
      </w: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poczęstunek)</w:t>
      </w:r>
    </w:p>
    <w:p w14:paraId="673EAD21" w14:textId="77777777" w:rsidR="002E7405" w:rsidRPr="000F6076" w:rsidRDefault="002E7405" w:rsidP="002E7405">
      <w:pPr>
        <w:shd w:val="clear" w:color="auto" w:fill="FFFFFF"/>
        <w:spacing w:beforeLines="1" w:before="2" w:afterLines="1" w:after="2"/>
        <w:ind w:firstLine="720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• Galerię Granat z pokazem produkcji biżuterii z czeskiego granatu</w:t>
      </w:r>
    </w:p>
    <w:p w14:paraId="6A84AEF1" w14:textId="77777777" w:rsidR="002E7405" w:rsidRPr="000F6076" w:rsidRDefault="003F2E1B" w:rsidP="002E7405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11.45 W</w:t>
      </w:r>
      <w:r w:rsidR="002E7405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izyta w Domu Przyrody Czeski Raj we wsi Dolanky </w:t>
      </w:r>
    </w:p>
    <w:p w14:paraId="7F38393A" w14:textId="77777777" w:rsidR="002E7405" w:rsidRPr="000F6076" w:rsidRDefault="003F2E1B" w:rsidP="002E7405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12.30 O</w:t>
      </w:r>
      <w:r w:rsidR="00724DA1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biad w browarze Turnov</w:t>
      </w:r>
    </w:p>
    <w:p w14:paraId="2AF85291" w14:textId="77777777" w:rsidR="002E7405" w:rsidRPr="000F6076" w:rsidRDefault="003F2E1B" w:rsidP="002E7405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13.30 W</w:t>
      </w:r>
      <w:r w:rsidR="002E7405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yjazd do Nowej Paki</w:t>
      </w:r>
    </w:p>
    <w:p w14:paraId="13845F1E" w14:textId="77777777" w:rsidR="002E7405" w:rsidRPr="000F6076" w:rsidRDefault="00724DA1" w:rsidP="002E7405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14.</w:t>
      </w:r>
      <w:r w:rsidR="002E7405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30 Nová Paka –</w:t>
      </w: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 zwiedzanie </w:t>
      </w:r>
      <w:r w:rsidR="002E7405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Paleoparku </w:t>
      </w: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Balka </w:t>
      </w:r>
      <w:r w:rsidR="002E7405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i Muzeum Miejskiego z z wyjątkową kolekcją </w:t>
      </w:r>
    </w:p>
    <w:p w14:paraId="5841BE97" w14:textId="77777777" w:rsidR="002E7405" w:rsidRPr="000F6076" w:rsidRDefault="002E7405" w:rsidP="002E7405">
      <w:pPr>
        <w:shd w:val="clear" w:color="auto" w:fill="FFFFFF"/>
        <w:spacing w:beforeLines="1" w:before="2" w:afterLines="1" w:after="2"/>
        <w:ind w:firstLine="720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minerałów</w:t>
      </w:r>
    </w:p>
    <w:p w14:paraId="6D3985A3" w14:textId="77777777" w:rsidR="002E7405" w:rsidRPr="000F6076" w:rsidRDefault="002E7405" w:rsidP="002E7405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1</w:t>
      </w:r>
      <w:r w:rsidR="003F2E1B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7.30 W</w:t>
      </w: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yjazd do zamku Hrubá Skála</w:t>
      </w:r>
    </w:p>
    <w:p w14:paraId="52C8B5CD" w14:textId="77777777" w:rsidR="002E7405" w:rsidRPr="000F6076" w:rsidRDefault="003F2E1B" w:rsidP="003F2E1B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18.30 K</w:t>
      </w:r>
      <w:r w:rsidR="002E7405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olacja w restauracji zamkowej</w:t>
      </w:r>
    </w:p>
    <w:p w14:paraId="78F34F6A" w14:textId="77777777" w:rsidR="002E7405" w:rsidRPr="000F6076" w:rsidRDefault="003F2E1B" w:rsidP="003F2E1B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19.30 W</w:t>
      </w:r>
      <w:r w:rsidR="002E7405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ieczorne zwiedzanie zamku Hrubá Skála</w:t>
      </w:r>
    </w:p>
    <w:p w14:paraId="293A7C76" w14:textId="77777777" w:rsidR="002E7405" w:rsidRPr="000F6076" w:rsidRDefault="002E7405" w:rsidP="002E7405">
      <w:pPr>
        <w:shd w:val="clear" w:color="auto" w:fill="FFFFFF"/>
        <w:spacing w:beforeLines="1" w:before="2" w:afterLines="1" w:after="2"/>
        <w:ind w:firstLine="720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</w:p>
    <w:p w14:paraId="43C58486" w14:textId="77777777" w:rsidR="002E7405" w:rsidRPr="000F6076" w:rsidRDefault="003F2E1B" w:rsidP="003F2E1B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b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b/>
          <w:color w:val="000000"/>
          <w:sz w:val="20"/>
          <w:szCs w:val="18"/>
          <w:lang w:val="cs-CZ"/>
        </w:rPr>
        <w:t>Dnia</w:t>
      </w:r>
      <w:r w:rsidR="002E7405" w:rsidRPr="000F6076">
        <w:rPr>
          <w:rFonts w:asciiTheme="majorHAnsi" w:hAnsiTheme="majorHAnsi" w:cs="Times New Roman"/>
          <w:b/>
          <w:color w:val="000000"/>
          <w:sz w:val="20"/>
          <w:szCs w:val="18"/>
          <w:lang w:val="cs-CZ"/>
        </w:rPr>
        <w:t xml:space="preserve"> 30.11.</w:t>
      </w:r>
    </w:p>
    <w:p w14:paraId="0B79D15D" w14:textId="77777777" w:rsidR="002E7405" w:rsidRPr="000F6076" w:rsidRDefault="00724DA1" w:rsidP="003F2E1B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7.30 </w:t>
      </w:r>
      <w:r w:rsidR="003F2E1B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Ś</w:t>
      </w:r>
      <w:r w:rsidR="002E7405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niadanie, wykwaterowanie</w:t>
      </w:r>
    </w:p>
    <w:p w14:paraId="5B61979A" w14:textId="77777777" w:rsidR="002E7405" w:rsidRPr="000F6076" w:rsidRDefault="00724DA1" w:rsidP="003F2E1B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8.15 </w:t>
      </w:r>
      <w:r w:rsidR="003F2E1B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W</w:t>
      </w:r>
      <w:r w:rsidR="002E7405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yja</w:t>
      </w:r>
      <w:r w:rsidR="003F2E1B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zd do zamku Troski</w:t>
      </w:r>
    </w:p>
    <w:p w14:paraId="4A01DF56" w14:textId="77777777" w:rsidR="002E7405" w:rsidRPr="000F6076" w:rsidRDefault="002E7405" w:rsidP="003F2E1B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8.30 –</w:t>
      </w:r>
      <w:r w:rsidR="003F2E1B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 9.30 </w:t>
      </w:r>
      <w:r w:rsidR="00724DA1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Z</w:t>
      </w:r>
      <w:r w:rsidR="003F2E1B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wiedzanie Zamku Troski</w:t>
      </w:r>
    </w:p>
    <w:p w14:paraId="44E1D1C4" w14:textId="77777777" w:rsidR="002E7405" w:rsidRPr="000F6076" w:rsidRDefault="00724DA1" w:rsidP="003F2E1B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9.45 </w:t>
      </w:r>
      <w:r w:rsidR="003F2E1B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W</w:t>
      </w:r>
      <w:r w:rsidR="002E7405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yjazd do Prachowskich Skał, piesza wycieczka po skalnym mieście</w:t>
      </w:r>
    </w:p>
    <w:p w14:paraId="263918C8" w14:textId="77777777" w:rsidR="002E7405" w:rsidRPr="000F6076" w:rsidRDefault="00724DA1" w:rsidP="003F2E1B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12.00 </w:t>
      </w:r>
      <w:r w:rsidR="003F2E1B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O</w:t>
      </w:r>
      <w:r w:rsidR="002E7405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biad w hotelu Skalní město</w:t>
      </w:r>
    </w:p>
    <w:p w14:paraId="77787C8E" w14:textId="77777777" w:rsidR="002E7405" w:rsidRDefault="00724DA1" w:rsidP="003F2E1B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13.00 </w:t>
      </w:r>
      <w:r w:rsidR="003F2E1B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W</w:t>
      </w:r>
      <w:r w:rsidR="002E7405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yjazd do kamieniołomu w Doubravicy</w:t>
      </w:r>
      <w:r w:rsidR="003F2E1B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,</w:t>
      </w:r>
      <w:r w:rsidR="002E7405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 </w:t>
      </w:r>
      <w:r w:rsidR="003F2E1B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gdzie występują agaty (</w:t>
      </w:r>
      <w:r w:rsidR="002E7405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fakultatywnie</w:t>
      </w:r>
      <w:r w:rsidR="003F2E1B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) </w:t>
      </w:r>
    </w:p>
    <w:p w14:paraId="39201BD2" w14:textId="000473D4" w:rsidR="00BB758E" w:rsidRPr="000F6076" w:rsidRDefault="00BB758E" w:rsidP="003F2E1B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>
        <w:rPr>
          <w:rFonts w:asciiTheme="majorHAnsi" w:hAnsiTheme="majorHAnsi" w:cs="Times New Roman"/>
          <w:color w:val="000000"/>
          <w:sz w:val="20"/>
          <w:szCs w:val="18"/>
          <w:lang w:val="cs-CZ"/>
        </w:rPr>
        <w:t>Ok.15.</w:t>
      </w:r>
      <w:r w:rsidR="00C0571C">
        <w:rPr>
          <w:rFonts w:asciiTheme="majorHAnsi" w:hAnsiTheme="majorHAnsi" w:cs="Times New Roman"/>
          <w:color w:val="000000"/>
          <w:sz w:val="20"/>
          <w:szCs w:val="18"/>
          <w:lang w:val="cs-CZ"/>
        </w:rPr>
        <w:t>3</w:t>
      </w:r>
      <w:r>
        <w:rPr>
          <w:rFonts w:asciiTheme="majorHAnsi" w:hAnsiTheme="majorHAnsi" w:cs="Times New Roman"/>
          <w:color w:val="000000"/>
          <w:sz w:val="20"/>
          <w:szCs w:val="18"/>
          <w:lang w:val="cs-CZ"/>
        </w:rPr>
        <w:t>0 Wyjazd do Jawora</w:t>
      </w:r>
    </w:p>
    <w:p w14:paraId="644F53DC" w14:textId="77777777" w:rsidR="002E7405" w:rsidRPr="000F6076" w:rsidRDefault="002E7405" w:rsidP="002E7405">
      <w:pPr>
        <w:shd w:val="clear" w:color="auto" w:fill="FFFFFF"/>
        <w:spacing w:beforeLines="1" w:before="2" w:afterLines="1" w:after="2"/>
        <w:ind w:firstLine="720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</w:p>
    <w:p w14:paraId="52511DED" w14:textId="77777777" w:rsidR="002E7405" w:rsidRPr="000F6076" w:rsidRDefault="002E7405" w:rsidP="002E7405">
      <w:pPr>
        <w:shd w:val="clear" w:color="auto" w:fill="FFFFFF"/>
        <w:spacing w:beforeLines="1" w:before="2" w:afterLines="1" w:after="2"/>
        <w:ind w:firstLine="720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</w:p>
    <w:p w14:paraId="0CF5E25F" w14:textId="77777777" w:rsidR="002E7405" w:rsidRPr="000F6076" w:rsidRDefault="002E7405" w:rsidP="003F2E1B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Zalecamy obuwie terenowe + ciepłą odzież outdoorową</w:t>
      </w:r>
      <w:r w:rsidR="003F2E1B"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 xml:space="preserve">. </w:t>
      </w:r>
    </w:p>
    <w:p w14:paraId="4FF9FEBF" w14:textId="77777777" w:rsidR="002E7405" w:rsidRPr="000F6076" w:rsidRDefault="002E7405" w:rsidP="00011147">
      <w:pPr>
        <w:shd w:val="clear" w:color="auto" w:fill="FFFFFF"/>
        <w:spacing w:beforeLines="1" w:before="2" w:afterLines="1" w:after="2"/>
        <w:ind w:firstLine="720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</w:p>
    <w:p w14:paraId="44AED3FB" w14:textId="77777777" w:rsidR="009333FD" w:rsidRPr="000F6076" w:rsidRDefault="003F2E1B" w:rsidP="006C366E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  <w:r w:rsidRPr="000F6076">
        <w:rPr>
          <w:rFonts w:asciiTheme="majorHAnsi" w:hAnsiTheme="majorHAnsi" w:cs="Times New Roman"/>
          <w:color w:val="000000"/>
          <w:sz w:val="20"/>
          <w:szCs w:val="18"/>
          <w:lang w:val="cs-CZ"/>
        </w:rPr>
        <w:t>Z zadowoleniem oczekujemy Państwa wizyty w Geoparku UNESCO Czeski Raj.</w:t>
      </w:r>
    </w:p>
    <w:p w14:paraId="020721EC" w14:textId="77777777" w:rsidR="00CB302B" w:rsidRPr="000F6076" w:rsidRDefault="00CB302B" w:rsidP="006C366E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20"/>
          <w:szCs w:val="18"/>
          <w:lang w:val="cs-CZ"/>
        </w:rPr>
      </w:pPr>
    </w:p>
    <w:p w14:paraId="66AD1720" w14:textId="77777777" w:rsidR="00CB302B" w:rsidRPr="000F6076" w:rsidRDefault="00CB302B" w:rsidP="006C366E">
      <w:pPr>
        <w:shd w:val="clear" w:color="auto" w:fill="FFFFFF"/>
        <w:spacing w:beforeLines="1" w:before="2" w:afterLines="1" w:after="2"/>
        <w:rPr>
          <w:rFonts w:asciiTheme="majorHAnsi" w:hAnsiTheme="majorHAnsi" w:cs="Times New Roman"/>
          <w:color w:val="000000"/>
          <w:sz w:val="18"/>
          <w:szCs w:val="18"/>
          <w:lang w:val="cs-CZ"/>
        </w:rPr>
      </w:pPr>
    </w:p>
    <w:p w14:paraId="195D0FE7" w14:textId="77777777" w:rsidR="006C366E" w:rsidRPr="00CB302B" w:rsidRDefault="006C366E" w:rsidP="006C366E">
      <w:pPr>
        <w:shd w:val="clear" w:color="auto" w:fill="FFFFFF"/>
        <w:spacing w:beforeLines="1" w:before="2" w:afterLines="1" w:after="2"/>
        <w:rPr>
          <w:rFonts w:ascii="Times New Roman" w:hAnsi="Times New Roman" w:cs="Times New Roman"/>
          <w:color w:val="000000"/>
          <w:sz w:val="18"/>
          <w:szCs w:val="18"/>
          <w:lang w:val="cs-CZ"/>
        </w:rPr>
      </w:pPr>
    </w:p>
    <w:p w14:paraId="2237E344" w14:textId="77777777" w:rsidR="006C366E" w:rsidRPr="006C366E" w:rsidRDefault="006C366E" w:rsidP="006C366E">
      <w:pPr>
        <w:rPr>
          <w:rFonts w:ascii="Times" w:hAnsi="Times"/>
          <w:sz w:val="20"/>
          <w:szCs w:val="20"/>
          <w:lang w:val="cs-CZ"/>
        </w:rPr>
      </w:pPr>
    </w:p>
    <w:p w14:paraId="55167314" w14:textId="77777777" w:rsidR="006C366E" w:rsidRPr="006C366E" w:rsidRDefault="00CB302B">
      <w:pPr>
        <w:rPr>
          <w:rFonts w:ascii="Times New Roman" w:hAnsi="Times New Roman"/>
        </w:rPr>
      </w:pPr>
      <w:r w:rsidRPr="00CB302B">
        <w:rPr>
          <w:rFonts w:ascii="Times New Roman" w:hAnsi="Times New Roman"/>
          <w:noProof/>
        </w:rPr>
        <w:drawing>
          <wp:inline distT="0" distB="0" distL="0" distR="0" wp14:anchorId="61DAE42E" wp14:editId="2570A00A">
            <wp:extent cx="5270500" cy="399558"/>
            <wp:effectExtent l="25400" t="0" r="0" b="0"/>
            <wp:docPr id="2" name="P 2">
              <a:extLst xmlns:a="http://schemas.openxmlformats.org/drawingml/2006/main">
                <a:ext uri="{FF2B5EF4-FFF2-40B4-BE49-F238E27FC236}">
                  <a16:creationId xmlns:a16="http://schemas.microsoft.com/office/drawing/2014/main" id="{3DD8D1EF-7033-D82C-536F-9D1C6D33DA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>
                      <a:extLst>
                        <a:ext uri="{FF2B5EF4-FFF2-40B4-BE49-F238E27FC236}">
                          <a16:creationId xmlns:a16="http://schemas.microsoft.com/office/drawing/2014/main" id="{3DD8D1EF-7033-D82C-536F-9D1C6D33DA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66E" w:rsidRPr="006C366E" w:rsidSect="006C366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05A3B"/>
    <w:multiLevelType w:val="hybridMultilevel"/>
    <w:tmpl w:val="9A0C61B0"/>
    <w:lvl w:ilvl="0" w:tplc="F5507E7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9D72EA"/>
    <w:multiLevelType w:val="hybridMultilevel"/>
    <w:tmpl w:val="9A0C61B0"/>
    <w:lvl w:ilvl="0" w:tplc="F5507E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7852034">
    <w:abstractNumId w:val="0"/>
  </w:num>
  <w:num w:numId="2" w16cid:durableId="214010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6E"/>
    <w:rsid w:val="00011147"/>
    <w:rsid w:val="000F6076"/>
    <w:rsid w:val="00131D2C"/>
    <w:rsid w:val="00242C99"/>
    <w:rsid w:val="002871A9"/>
    <w:rsid w:val="002E7405"/>
    <w:rsid w:val="003F2E1B"/>
    <w:rsid w:val="00555373"/>
    <w:rsid w:val="006C366E"/>
    <w:rsid w:val="00724DA1"/>
    <w:rsid w:val="007E10E2"/>
    <w:rsid w:val="0082258A"/>
    <w:rsid w:val="009333FD"/>
    <w:rsid w:val="009A2205"/>
    <w:rsid w:val="009D25BE"/>
    <w:rsid w:val="00AF4E03"/>
    <w:rsid w:val="00B55B61"/>
    <w:rsid w:val="00BB758E"/>
    <w:rsid w:val="00BD664D"/>
    <w:rsid w:val="00C0571C"/>
    <w:rsid w:val="00CB302B"/>
    <w:rsid w:val="00CD7907"/>
    <w:rsid w:val="00F20A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2AE6"/>
  <w15:docId w15:val="{3D6FD033-CD65-491B-869D-2C8F2602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F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C366E"/>
    <w:pPr>
      <w:spacing w:beforeLines="1" w:afterLines="1"/>
    </w:pPr>
    <w:rPr>
      <w:rFonts w:ascii="Times" w:hAnsi="Times" w:cs="Times New Roman"/>
      <w:sz w:val="20"/>
      <w:szCs w:val="20"/>
      <w:lang w:val="cs-CZ"/>
    </w:rPr>
  </w:style>
  <w:style w:type="character" w:styleId="Pogrubienie">
    <w:name w:val="Strong"/>
    <w:basedOn w:val="Domylnaczcionkaakapitu"/>
    <w:uiPriority w:val="22"/>
    <w:rsid w:val="006C366E"/>
    <w:rPr>
      <w:b/>
    </w:rPr>
  </w:style>
  <w:style w:type="paragraph" w:styleId="Akapitzlist">
    <w:name w:val="List Paragraph"/>
    <w:basedOn w:val="Normalny"/>
    <w:uiPriority w:val="34"/>
    <w:qFormat/>
    <w:rsid w:val="009D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1516</Characters>
  <Application>Microsoft Office Word</Application>
  <DocSecurity>0</DocSecurity>
  <Lines>12</Lines>
  <Paragraphs>3</Paragraphs>
  <ScaleCrop>false</ScaleCrop>
  <Company>ABC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Nedvědická</dc:creator>
  <cp:keywords/>
  <cp:lastModifiedBy>Gabriela LGD Kaczawskie</cp:lastModifiedBy>
  <cp:revision>5</cp:revision>
  <cp:lastPrinted>2023-11-03T14:38:00Z</cp:lastPrinted>
  <dcterms:created xsi:type="dcterms:W3CDTF">2023-11-08T12:13:00Z</dcterms:created>
  <dcterms:modified xsi:type="dcterms:W3CDTF">2023-11-21T06:48:00Z</dcterms:modified>
</cp:coreProperties>
</file>